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C325" w14:textId="77777777" w:rsidR="00BF2968" w:rsidRPr="00BF2968" w:rsidRDefault="00BF2968" w:rsidP="00BF2968">
      <w:pPr>
        <w:pStyle w:val="NoSpacing"/>
        <w:rPr>
          <w:rFonts w:ascii="Book Antiqua" w:hAnsi="Book Antiqua"/>
        </w:rPr>
      </w:pPr>
    </w:p>
    <w:p w14:paraId="5CDF52F7" w14:textId="77777777" w:rsidR="00BF2968" w:rsidRPr="00BF2968" w:rsidRDefault="00BF2968" w:rsidP="00BF2968">
      <w:pPr>
        <w:pStyle w:val="NoSpacing"/>
        <w:rPr>
          <w:rFonts w:ascii="Book Antiqua" w:hAnsi="Book Antiqua"/>
        </w:rPr>
      </w:pPr>
    </w:p>
    <w:p w14:paraId="62245A24" w14:textId="77777777" w:rsidR="00BF2968" w:rsidRDefault="00BF2968" w:rsidP="00BF2968">
      <w:pPr>
        <w:pStyle w:val="NoSpacing"/>
        <w:jc w:val="center"/>
        <w:rPr>
          <w:rFonts w:ascii="Book Antiqua" w:hAnsi="Book Antiqua"/>
          <w:b/>
          <w:bCs/>
          <w:sz w:val="28"/>
          <w:szCs w:val="28"/>
          <w:u w:val="single"/>
        </w:rPr>
      </w:pPr>
    </w:p>
    <w:p w14:paraId="450B0997" w14:textId="11B10DDC" w:rsidR="00BF2968" w:rsidRPr="00BF2968" w:rsidRDefault="00E551C9" w:rsidP="00BF2968">
      <w:pPr>
        <w:pStyle w:val="NoSpacing"/>
        <w:jc w:val="center"/>
        <w:rPr>
          <w:rFonts w:ascii="Book Antiqua" w:hAnsi="Book Antiqua"/>
          <w:b/>
          <w:bCs/>
          <w:sz w:val="28"/>
          <w:szCs w:val="28"/>
          <w:u w:val="single"/>
        </w:rPr>
      </w:pPr>
      <w:r>
        <w:rPr>
          <w:rFonts w:ascii="Book Antiqua" w:hAnsi="Book Antiqua"/>
          <w:b/>
          <w:bCs/>
          <w:sz w:val="28"/>
          <w:szCs w:val="28"/>
          <w:u w:val="single"/>
        </w:rPr>
        <w:t>Enrollment Support Advisor</w:t>
      </w:r>
    </w:p>
    <w:p w14:paraId="73F5BEED" w14:textId="77777777" w:rsidR="00BF2968" w:rsidRDefault="00BF2968" w:rsidP="00BF2968">
      <w:pPr>
        <w:pStyle w:val="NoSpacing"/>
        <w:rPr>
          <w:rFonts w:ascii="Book Antiqua" w:hAnsi="Book Antiqua"/>
        </w:rPr>
      </w:pPr>
    </w:p>
    <w:p w14:paraId="3DACC8F3" w14:textId="77777777" w:rsidR="00E551C9" w:rsidRPr="00E551C9" w:rsidRDefault="00E551C9" w:rsidP="00E551C9">
      <w:pPr>
        <w:pStyle w:val="NoSpacing"/>
        <w:rPr>
          <w:rFonts w:ascii="Book Antiqua" w:hAnsi="Book Antiqua"/>
          <w:b/>
          <w:bCs/>
        </w:rPr>
      </w:pPr>
      <w:r w:rsidRPr="00E551C9">
        <w:rPr>
          <w:rFonts w:ascii="Book Antiqua" w:hAnsi="Book Antiqua"/>
          <w:b/>
          <w:bCs/>
        </w:rPr>
        <w:t xml:space="preserve">Job Type: </w:t>
      </w:r>
      <w:r w:rsidRPr="00E551C9">
        <w:rPr>
          <w:rFonts w:ascii="Book Antiqua" w:hAnsi="Book Antiqua"/>
        </w:rPr>
        <w:t>Full-time</w:t>
      </w:r>
    </w:p>
    <w:p w14:paraId="7FDEB263" w14:textId="77777777" w:rsidR="00E551C9" w:rsidRDefault="00E551C9" w:rsidP="00E551C9">
      <w:pPr>
        <w:pStyle w:val="NoSpacing"/>
        <w:rPr>
          <w:rFonts w:ascii="Book Antiqua" w:hAnsi="Book Antiqua"/>
          <w:b/>
          <w:bCs/>
        </w:rPr>
      </w:pPr>
    </w:p>
    <w:p w14:paraId="3A1C9CA9" w14:textId="28A5E8BF" w:rsidR="00E551C9" w:rsidRPr="00E551C9" w:rsidRDefault="00E551C9" w:rsidP="00E551C9">
      <w:pPr>
        <w:pStyle w:val="NoSpacing"/>
        <w:rPr>
          <w:rFonts w:ascii="Book Antiqua" w:hAnsi="Book Antiqua"/>
          <w:b/>
          <w:bCs/>
        </w:rPr>
      </w:pPr>
      <w:r w:rsidRPr="00E551C9">
        <w:rPr>
          <w:rFonts w:ascii="Book Antiqua" w:hAnsi="Book Antiqua"/>
          <w:b/>
          <w:bCs/>
        </w:rPr>
        <w:t>Primary Objective: </w:t>
      </w:r>
      <w:r w:rsidRPr="00E551C9">
        <w:rPr>
          <w:rFonts w:ascii="Book Antiqua" w:hAnsi="Book Antiqua"/>
        </w:rPr>
        <w:t>Enrollment advisors will assist and advise prospective students, guiding them through the process of enrollment for the college. They explain the admissions process, review entrance requirements, and provide information about financial aid resources that might be available.</w:t>
      </w:r>
    </w:p>
    <w:p w14:paraId="158925AE" w14:textId="77777777" w:rsidR="00E551C9" w:rsidRDefault="00E551C9" w:rsidP="00E551C9">
      <w:pPr>
        <w:pStyle w:val="NoSpacing"/>
        <w:rPr>
          <w:rFonts w:ascii="Book Antiqua" w:hAnsi="Book Antiqua"/>
          <w:b/>
          <w:bCs/>
        </w:rPr>
      </w:pPr>
    </w:p>
    <w:p w14:paraId="76B2D3D6" w14:textId="22F11396" w:rsidR="00E551C9" w:rsidRPr="00E551C9" w:rsidRDefault="00E551C9" w:rsidP="00E551C9">
      <w:pPr>
        <w:pStyle w:val="NoSpacing"/>
        <w:rPr>
          <w:rFonts w:ascii="Book Antiqua" w:hAnsi="Book Antiqua"/>
          <w:b/>
          <w:bCs/>
        </w:rPr>
      </w:pPr>
      <w:r w:rsidRPr="00E551C9">
        <w:rPr>
          <w:rFonts w:ascii="Book Antiqua" w:hAnsi="Book Antiqua"/>
          <w:b/>
          <w:bCs/>
        </w:rPr>
        <w:t>Requirements: </w:t>
      </w:r>
      <w:proofErr w:type="gramStart"/>
      <w:r w:rsidRPr="00E551C9">
        <w:rPr>
          <w:rFonts w:ascii="Book Antiqua" w:hAnsi="Book Antiqua"/>
        </w:rPr>
        <w:t>Associate</w:t>
      </w:r>
      <w:proofErr w:type="gramEnd"/>
      <w:r w:rsidRPr="00E551C9">
        <w:rPr>
          <w:rFonts w:ascii="Book Antiqua" w:hAnsi="Book Antiqua"/>
        </w:rPr>
        <w:t xml:space="preserve"> degree preferably in accounting. May substitute degree with experience assisting with money or accounting processes. Must possess the ability to speak clearly and distinctly in a grammatically correct manner.</w:t>
      </w:r>
    </w:p>
    <w:p w14:paraId="7F4F5935" w14:textId="77777777" w:rsidR="00E551C9" w:rsidRDefault="00E551C9" w:rsidP="00E551C9">
      <w:pPr>
        <w:pStyle w:val="NoSpacing"/>
        <w:rPr>
          <w:rFonts w:ascii="Book Antiqua" w:hAnsi="Book Antiqua"/>
          <w:b/>
          <w:bCs/>
        </w:rPr>
      </w:pPr>
    </w:p>
    <w:p w14:paraId="4575ADC8" w14:textId="497742ED" w:rsidR="00E551C9" w:rsidRPr="00E551C9" w:rsidRDefault="00E551C9" w:rsidP="00E551C9">
      <w:pPr>
        <w:pStyle w:val="NoSpacing"/>
        <w:rPr>
          <w:rFonts w:ascii="Book Antiqua" w:hAnsi="Book Antiqua"/>
          <w:b/>
          <w:bCs/>
        </w:rPr>
      </w:pPr>
      <w:r w:rsidRPr="00E551C9">
        <w:rPr>
          <w:rFonts w:ascii="Book Antiqua" w:hAnsi="Book Antiqua"/>
          <w:b/>
          <w:bCs/>
        </w:rPr>
        <w:t>Summary: </w:t>
      </w:r>
      <w:r w:rsidRPr="00E551C9">
        <w:rPr>
          <w:rFonts w:ascii="Book Antiqua" w:hAnsi="Book Antiqua"/>
        </w:rPr>
        <w:t>Alaska Career College, an accredited post-secondary institution with over 35 years of experience educating and training Alaska’s workforce, is recruiting for a full-time position(s) for Enrollment Support Advisor.</w:t>
      </w:r>
    </w:p>
    <w:p w14:paraId="0F94B006" w14:textId="77777777" w:rsidR="00E551C9" w:rsidRDefault="00E551C9" w:rsidP="00E551C9">
      <w:pPr>
        <w:pStyle w:val="NoSpacing"/>
        <w:rPr>
          <w:rFonts w:ascii="Book Antiqua" w:hAnsi="Book Antiqua"/>
          <w:b/>
          <w:bCs/>
        </w:rPr>
      </w:pPr>
    </w:p>
    <w:p w14:paraId="4E98A101" w14:textId="506D63A6" w:rsidR="00E551C9" w:rsidRPr="00E551C9" w:rsidRDefault="00E551C9" w:rsidP="00E551C9">
      <w:pPr>
        <w:pStyle w:val="NoSpacing"/>
        <w:rPr>
          <w:rFonts w:ascii="Book Antiqua" w:hAnsi="Book Antiqua"/>
          <w:b/>
          <w:bCs/>
        </w:rPr>
      </w:pPr>
      <w:r w:rsidRPr="00E551C9">
        <w:rPr>
          <w:rFonts w:ascii="Book Antiqua" w:hAnsi="Book Antiqua"/>
          <w:b/>
          <w:bCs/>
        </w:rPr>
        <w:t>Responsibilities &amp; Duties:</w:t>
      </w:r>
    </w:p>
    <w:p w14:paraId="50658AEA"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Advise and collect required documents for accuracy and content, while maintaining strict FERPA compliance.</w:t>
      </w:r>
    </w:p>
    <w:p w14:paraId="628F0DE5"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Adhere to strict confidentiality regarding student information in accordance with federal FERPA standards.</w:t>
      </w:r>
    </w:p>
    <w:p w14:paraId="2514F0B2"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Use high levels of interpersonal and communication skills to effectively build relationships and recruit new students in their educational journey.</w:t>
      </w:r>
    </w:p>
    <w:p w14:paraId="2F62A2B9"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Develop and streamline operations of the enrollment counselors to facilitate smoother day to day operations allowing better student experiences and support.</w:t>
      </w:r>
    </w:p>
    <w:p w14:paraId="760966AD"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Interprets and responds to student inquiries regarding admissions and registration and general college policies and procedures.</w:t>
      </w:r>
    </w:p>
    <w:p w14:paraId="61B4E206"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 xml:space="preserve">Gathers information from students </w:t>
      </w:r>
      <w:proofErr w:type="gramStart"/>
      <w:r w:rsidRPr="00E551C9">
        <w:rPr>
          <w:rFonts w:ascii="Book Antiqua" w:hAnsi="Book Antiqua"/>
        </w:rPr>
        <w:t>in order to</w:t>
      </w:r>
      <w:proofErr w:type="gramEnd"/>
      <w:r w:rsidRPr="00E551C9">
        <w:rPr>
          <w:rFonts w:ascii="Book Antiqua" w:hAnsi="Book Antiqua"/>
        </w:rPr>
        <w:t xml:space="preserve"> understand and evaluate individual circumstances; interprets relevant policies, procedures and guidelines to determine </w:t>
      </w:r>
      <w:proofErr w:type="gramStart"/>
      <w:r w:rsidRPr="00E551C9">
        <w:rPr>
          <w:rFonts w:ascii="Book Antiqua" w:hAnsi="Book Antiqua"/>
        </w:rPr>
        <w:t>best</w:t>
      </w:r>
      <w:proofErr w:type="gramEnd"/>
      <w:r w:rsidRPr="00E551C9">
        <w:rPr>
          <w:rFonts w:ascii="Book Antiqua" w:hAnsi="Book Antiqua"/>
        </w:rPr>
        <w:t xml:space="preserve"> course of action. Refers student to appropriate department for further assistance as necessary.</w:t>
      </w:r>
    </w:p>
    <w:p w14:paraId="734FDEA9"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Acts as a professional role model for students in appearance and conduct both on and off campus.</w:t>
      </w:r>
    </w:p>
    <w:p w14:paraId="5A1DFB78" w14:textId="77777777" w:rsidR="00E551C9" w:rsidRPr="00E551C9" w:rsidRDefault="00E551C9" w:rsidP="00E551C9">
      <w:pPr>
        <w:pStyle w:val="NoSpacing"/>
        <w:numPr>
          <w:ilvl w:val="0"/>
          <w:numId w:val="18"/>
        </w:numPr>
        <w:rPr>
          <w:rFonts w:ascii="Book Antiqua" w:hAnsi="Book Antiqua"/>
        </w:rPr>
      </w:pPr>
      <w:r w:rsidRPr="00E551C9">
        <w:rPr>
          <w:rFonts w:ascii="Book Antiqua" w:hAnsi="Book Antiqua"/>
        </w:rPr>
        <w:t>Maintains professional boundaries with students and complies with Alaska Career College fraternization policy.</w:t>
      </w:r>
    </w:p>
    <w:p w14:paraId="0D1DEEF5" w14:textId="77777777" w:rsidR="00E551C9" w:rsidRDefault="00E551C9" w:rsidP="00E551C9">
      <w:pPr>
        <w:pStyle w:val="NoSpacing"/>
        <w:rPr>
          <w:rFonts w:ascii="Book Antiqua" w:hAnsi="Book Antiqua"/>
          <w:b/>
          <w:bCs/>
        </w:rPr>
      </w:pPr>
    </w:p>
    <w:p w14:paraId="4B451105" w14:textId="01F41D8A" w:rsidR="00E551C9" w:rsidRPr="00E551C9" w:rsidRDefault="00E551C9" w:rsidP="00E551C9">
      <w:pPr>
        <w:pStyle w:val="NoSpacing"/>
        <w:rPr>
          <w:rFonts w:ascii="Book Antiqua" w:hAnsi="Book Antiqua"/>
          <w:b/>
          <w:bCs/>
        </w:rPr>
      </w:pPr>
      <w:r w:rsidRPr="00E551C9">
        <w:rPr>
          <w:rFonts w:ascii="Book Antiqua" w:hAnsi="Book Antiqua"/>
          <w:b/>
          <w:bCs/>
        </w:rPr>
        <w:t>Skills and Qualifications:</w:t>
      </w:r>
    </w:p>
    <w:p w14:paraId="33AAD245" w14:textId="77777777" w:rsidR="00E551C9" w:rsidRPr="00E551C9" w:rsidRDefault="00E551C9" w:rsidP="00E551C9">
      <w:pPr>
        <w:pStyle w:val="NoSpacing"/>
        <w:numPr>
          <w:ilvl w:val="0"/>
          <w:numId w:val="19"/>
        </w:numPr>
        <w:rPr>
          <w:rFonts w:ascii="Book Antiqua" w:hAnsi="Book Antiqua"/>
        </w:rPr>
      </w:pPr>
      <w:r w:rsidRPr="00E551C9">
        <w:rPr>
          <w:rFonts w:ascii="Book Antiqua" w:hAnsi="Book Antiqua"/>
        </w:rPr>
        <w:t>Excellent customer service and communication skills</w:t>
      </w:r>
    </w:p>
    <w:p w14:paraId="5F2D0400" w14:textId="77777777" w:rsidR="00E551C9" w:rsidRDefault="00E551C9" w:rsidP="00E551C9">
      <w:pPr>
        <w:pStyle w:val="NoSpacing"/>
        <w:rPr>
          <w:rFonts w:ascii="Book Antiqua" w:hAnsi="Book Antiqua"/>
          <w:b/>
          <w:bCs/>
        </w:rPr>
      </w:pPr>
    </w:p>
    <w:p w14:paraId="598B181A" w14:textId="572C7262" w:rsidR="00E551C9" w:rsidRPr="00E551C9" w:rsidRDefault="00E551C9" w:rsidP="00E551C9">
      <w:pPr>
        <w:pStyle w:val="NoSpacing"/>
        <w:rPr>
          <w:rFonts w:ascii="Book Antiqua" w:hAnsi="Book Antiqua"/>
          <w:b/>
          <w:bCs/>
        </w:rPr>
      </w:pPr>
      <w:r w:rsidRPr="00E551C9">
        <w:rPr>
          <w:rFonts w:ascii="Book Antiqua" w:hAnsi="Book Antiqua"/>
          <w:b/>
          <w:bCs/>
        </w:rPr>
        <w:t>Experience:</w:t>
      </w:r>
    </w:p>
    <w:p w14:paraId="48289016" w14:textId="77777777" w:rsidR="00E551C9" w:rsidRPr="00E551C9" w:rsidRDefault="00E551C9" w:rsidP="00E551C9">
      <w:pPr>
        <w:pStyle w:val="NoSpacing"/>
        <w:numPr>
          <w:ilvl w:val="0"/>
          <w:numId w:val="24"/>
        </w:numPr>
        <w:rPr>
          <w:rFonts w:ascii="Book Antiqua" w:hAnsi="Book Antiqua"/>
        </w:rPr>
      </w:pPr>
      <w:r w:rsidRPr="00E551C9">
        <w:rPr>
          <w:rFonts w:ascii="Book Antiqua" w:hAnsi="Book Antiqua"/>
        </w:rPr>
        <w:t>Accounting or Finance: 2 years (Preferred)</w:t>
      </w:r>
    </w:p>
    <w:p w14:paraId="4ADF0203" w14:textId="77777777" w:rsidR="00E551C9" w:rsidRDefault="00E551C9" w:rsidP="00E551C9">
      <w:pPr>
        <w:pStyle w:val="NoSpacing"/>
        <w:rPr>
          <w:rFonts w:ascii="Book Antiqua" w:hAnsi="Book Antiqua"/>
          <w:b/>
          <w:bCs/>
        </w:rPr>
      </w:pPr>
    </w:p>
    <w:p w14:paraId="3F8EABD5" w14:textId="685CF8B1" w:rsidR="00E551C9" w:rsidRPr="00E551C9" w:rsidRDefault="00E551C9" w:rsidP="00E551C9">
      <w:pPr>
        <w:pStyle w:val="NoSpacing"/>
        <w:rPr>
          <w:rFonts w:ascii="Book Antiqua" w:hAnsi="Book Antiqua"/>
          <w:b/>
          <w:bCs/>
        </w:rPr>
      </w:pPr>
      <w:r w:rsidRPr="00E551C9">
        <w:rPr>
          <w:rFonts w:ascii="Book Antiqua" w:hAnsi="Book Antiqua"/>
          <w:b/>
          <w:bCs/>
        </w:rPr>
        <w:t>Benefits:</w:t>
      </w:r>
    </w:p>
    <w:p w14:paraId="46CF2F3C" w14:textId="77777777" w:rsidR="00E551C9" w:rsidRPr="00BF2968" w:rsidRDefault="00E551C9" w:rsidP="00E551C9">
      <w:pPr>
        <w:pStyle w:val="NoSpacing"/>
        <w:numPr>
          <w:ilvl w:val="0"/>
          <w:numId w:val="9"/>
        </w:numPr>
        <w:rPr>
          <w:rFonts w:ascii="Book Antiqua" w:hAnsi="Book Antiqua"/>
        </w:rPr>
      </w:pPr>
      <w:r w:rsidRPr="00BF2968">
        <w:rPr>
          <w:rFonts w:ascii="Book Antiqua" w:hAnsi="Book Antiqua"/>
        </w:rPr>
        <w:t>Dental insurance</w:t>
      </w:r>
    </w:p>
    <w:p w14:paraId="1553EAF0" w14:textId="77777777" w:rsidR="00E551C9" w:rsidRPr="00BF2968" w:rsidRDefault="00E551C9" w:rsidP="00E551C9">
      <w:pPr>
        <w:pStyle w:val="NoSpacing"/>
        <w:numPr>
          <w:ilvl w:val="0"/>
          <w:numId w:val="9"/>
        </w:numPr>
        <w:rPr>
          <w:rFonts w:ascii="Book Antiqua" w:hAnsi="Book Antiqua"/>
        </w:rPr>
      </w:pPr>
      <w:r w:rsidRPr="00BF2968">
        <w:rPr>
          <w:rFonts w:ascii="Book Antiqua" w:hAnsi="Book Antiqua"/>
        </w:rPr>
        <w:t>Vision insurance</w:t>
      </w:r>
    </w:p>
    <w:p w14:paraId="4F68C05E" w14:textId="77777777" w:rsidR="00E551C9" w:rsidRDefault="00E551C9" w:rsidP="00E551C9">
      <w:pPr>
        <w:pStyle w:val="NoSpacing"/>
        <w:numPr>
          <w:ilvl w:val="0"/>
          <w:numId w:val="9"/>
        </w:numPr>
        <w:rPr>
          <w:rFonts w:ascii="Book Antiqua" w:hAnsi="Book Antiqua"/>
        </w:rPr>
      </w:pPr>
      <w:r w:rsidRPr="00BF2968">
        <w:rPr>
          <w:rFonts w:ascii="Book Antiqua" w:hAnsi="Book Antiqua"/>
        </w:rPr>
        <w:t>Paid time off</w:t>
      </w:r>
    </w:p>
    <w:p w14:paraId="1028C9EE" w14:textId="07D76EDB" w:rsidR="00E551C9" w:rsidRPr="00E551C9" w:rsidRDefault="00E551C9" w:rsidP="00E551C9">
      <w:pPr>
        <w:pStyle w:val="NoSpacing"/>
        <w:numPr>
          <w:ilvl w:val="0"/>
          <w:numId w:val="9"/>
        </w:numPr>
        <w:rPr>
          <w:rFonts w:ascii="Book Antiqua" w:hAnsi="Book Antiqua"/>
        </w:rPr>
      </w:pPr>
      <w:r w:rsidRPr="00E551C9">
        <w:rPr>
          <w:rFonts w:ascii="Book Antiqua" w:hAnsi="Book Antiqua"/>
        </w:rPr>
        <w:t>In person</w:t>
      </w:r>
    </w:p>
    <w:p w14:paraId="78EEC7B8" w14:textId="77777777" w:rsidR="00E551C9" w:rsidRDefault="00E551C9" w:rsidP="00E551C9">
      <w:pPr>
        <w:pStyle w:val="NoSpacing"/>
        <w:rPr>
          <w:rFonts w:ascii="Book Antiqua" w:hAnsi="Book Antiqua"/>
          <w:b/>
          <w:bCs/>
        </w:rPr>
      </w:pPr>
    </w:p>
    <w:p w14:paraId="1AFD00A3" w14:textId="760CCB03" w:rsidR="00E551C9" w:rsidRPr="00E551C9" w:rsidRDefault="00E551C9" w:rsidP="00E551C9">
      <w:pPr>
        <w:pStyle w:val="NoSpacing"/>
        <w:rPr>
          <w:rFonts w:ascii="Book Antiqua" w:hAnsi="Book Antiqua"/>
          <w:b/>
          <w:bCs/>
        </w:rPr>
      </w:pPr>
      <w:r w:rsidRPr="00E551C9">
        <w:rPr>
          <w:rFonts w:ascii="Book Antiqua" w:hAnsi="Book Antiqua"/>
          <w:b/>
          <w:bCs/>
        </w:rPr>
        <w:t>Education:</w:t>
      </w:r>
    </w:p>
    <w:p w14:paraId="48203EBC" w14:textId="52B2778B" w:rsidR="00336C08" w:rsidRPr="00E551C9" w:rsidRDefault="00E551C9" w:rsidP="00E551C9">
      <w:pPr>
        <w:pStyle w:val="NoSpacing"/>
        <w:numPr>
          <w:ilvl w:val="0"/>
          <w:numId w:val="23"/>
        </w:numPr>
        <w:rPr>
          <w:rFonts w:ascii="Book Antiqua" w:hAnsi="Book Antiqua"/>
        </w:rPr>
      </w:pPr>
      <w:r w:rsidRPr="00E551C9">
        <w:rPr>
          <w:rFonts w:ascii="Book Antiqua" w:hAnsi="Book Antiqua"/>
        </w:rPr>
        <w:t>High school or equivalent (Preferred)</w:t>
      </w:r>
    </w:p>
    <w:sectPr w:rsidR="00336C08" w:rsidRPr="00E551C9" w:rsidSect="00BF296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46B7" w14:textId="77777777" w:rsidR="00BF2968" w:rsidRDefault="00BF2968" w:rsidP="00BF2968">
      <w:pPr>
        <w:spacing w:after="0" w:line="240" w:lineRule="auto"/>
      </w:pPr>
      <w:r>
        <w:separator/>
      </w:r>
    </w:p>
  </w:endnote>
  <w:endnote w:type="continuationSeparator" w:id="0">
    <w:p w14:paraId="286DA2E1" w14:textId="77777777" w:rsidR="00BF2968" w:rsidRDefault="00BF2968" w:rsidP="00BF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834F" w14:textId="77777777" w:rsidR="00BF2968" w:rsidRDefault="00BF2968" w:rsidP="00BF2968">
      <w:pPr>
        <w:spacing w:after="0" w:line="240" w:lineRule="auto"/>
      </w:pPr>
      <w:r>
        <w:separator/>
      </w:r>
    </w:p>
  </w:footnote>
  <w:footnote w:type="continuationSeparator" w:id="0">
    <w:p w14:paraId="44C8C56C" w14:textId="77777777" w:rsidR="00BF2968" w:rsidRDefault="00BF2968" w:rsidP="00BF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7330" w14:textId="5BB824A0" w:rsidR="00BF2968" w:rsidRDefault="00BF2968">
    <w:pPr>
      <w:pStyle w:val="Header"/>
    </w:pPr>
    <w:r>
      <w:rPr>
        <w:noProof/>
      </w:rPr>
      <w:drawing>
        <wp:anchor distT="0" distB="0" distL="114300" distR="114300" simplePos="0" relativeHeight="251658240" behindDoc="0" locked="0" layoutInCell="1" allowOverlap="1" wp14:anchorId="4261F0CE" wp14:editId="18A343FF">
          <wp:simplePos x="0" y="0"/>
          <wp:positionH relativeFrom="margin">
            <wp:align>center</wp:align>
          </wp:positionH>
          <wp:positionV relativeFrom="paragraph">
            <wp:posOffset>-409575</wp:posOffset>
          </wp:positionV>
          <wp:extent cx="7050819" cy="1162050"/>
          <wp:effectExtent l="0" t="0" r="0" b="0"/>
          <wp:wrapNone/>
          <wp:docPr id="13192915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156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50819"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68"/>
    <w:multiLevelType w:val="hybridMultilevel"/>
    <w:tmpl w:val="1940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3C7B"/>
    <w:multiLevelType w:val="multilevel"/>
    <w:tmpl w:val="133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9576B"/>
    <w:multiLevelType w:val="multilevel"/>
    <w:tmpl w:val="E5D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43D5"/>
    <w:multiLevelType w:val="hybridMultilevel"/>
    <w:tmpl w:val="E89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129D1"/>
    <w:multiLevelType w:val="multilevel"/>
    <w:tmpl w:val="066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933BF"/>
    <w:multiLevelType w:val="multilevel"/>
    <w:tmpl w:val="D7A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5559A"/>
    <w:multiLevelType w:val="multilevel"/>
    <w:tmpl w:val="714E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37C43"/>
    <w:multiLevelType w:val="multilevel"/>
    <w:tmpl w:val="B12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0FB"/>
    <w:multiLevelType w:val="multilevel"/>
    <w:tmpl w:val="98D2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84851"/>
    <w:multiLevelType w:val="multilevel"/>
    <w:tmpl w:val="3366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8300B"/>
    <w:multiLevelType w:val="multilevel"/>
    <w:tmpl w:val="9D0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9536D"/>
    <w:multiLevelType w:val="multilevel"/>
    <w:tmpl w:val="66A2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0262E"/>
    <w:multiLevelType w:val="multilevel"/>
    <w:tmpl w:val="F28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0558F"/>
    <w:multiLevelType w:val="multilevel"/>
    <w:tmpl w:val="191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C48A2"/>
    <w:multiLevelType w:val="multilevel"/>
    <w:tmpl w:val="741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80A91"/>
    <w:multiLevelType w:val="multilevel"/>
    <w:tmpl w:val="2AB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E4847"/>
    <w:multiLevelType w:val="hybridMultilevel"/>
    <w:tmpl w:val="1E6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83E71"/>
    <w:multiLevelType w:val="multilevel"/>
    <w:tmpl w:val="49CC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80DF9"/>
    <w:multiLevelType w:val="hybridMultilevel"/>
    <w:tmpl w:val="8E0A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67342"/>
    <w:multiLevelType w:val="multilevel"/>
    <w:tmpl w:val="EE1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006CE"/>
    <w:multiLevelType w:val="hybridMultilevel"/>
    <w:tmpl w:val="8DA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65343"/>
    <w:multiLevelType w:val="hybridMultilevel"/>
    <w:tmpl w:val="0E4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C20F6"/>
    <w:multiLevelType w:val="multilevel"/>
    <w:tmpl w:val="789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6677E"/>
    <w:multiLevelType w:val="multilevel"/>
    <w:tmpl w:val="2E0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996396">
    <w:abstractNumId w:val="11"/>
  </w:num>
  <w:num w:numId="2" w16cid:durableId="1515606343">
    <w:abstractNumId w:val="9"/>
  </w:num>
  <w:num w:numId="3" w16cid:durableId="1537506616">
    <w:abstractNumId w:val="4"/>
  </w:num>
  <w:num w:numId="4" w16cid:durableId="632443076">
    <w:abstractNumId w:val="14"/>
  </w:num>
  <w:num w:numId="5" w16cid:durableId="1047996558">
    <w:abstractNumId w:val="1"/>
  </w:num>
  <w:num w:numId="6" w16cid:durableId="1504660581">
    <w:abstractNumId w:val="0"/>
  </w:num>
  <w:num w:numId="7" w16cid:durableId="1404447369">
    <w:abstractNumId w:val="3"/>
  </w:num>
  <w:num w:numId="8" w16cid:durableId="203451181">
    <w:abstractNumId w:val="21"/>
  </w:num>
  <w:num w:numId="9" w16cid:durableId="1340111030">
    <w:abstractNumId w:val="16"/>
  </w:num>
  <w:num w:numId="10" w16cid:durableId="368333901">
    <w:abstractNumId w:val="5"/>
  </w:num>
  <w:num w:numId="11" w16cid:durableId="1350568053">
    <w:abstractNumId w:val="19"/>
  </w:num>
  <w:num w:numId="12" w16cid:durableId="415130810">
    <w:abstractNumId w:val="23"/>
  </w:num>
  <w:num w:numId="13" w16cid:durableId="1990549575">
    <w:abstractNumId w:val="13"/>
  </w:num>
  <w:num w:numId="14" w16cid:durableId="1339499929">
    <w:abstractNumId w:val="2"/>
  </w:num>
  <w:num w:numId="15" w16cid:durableId="561795058">
    <w:abstractNumId w:val="17"/>
  </w:num>
  <w:num w:numId="16" w16cid:durableId="1393893180">
    <w:abstractNumId w:val="20"/>
  </w:num>
  <w:num w:numId="17" w16cid:durableId="1862350746">
    <w:abstractNumId w:val="18"/>
  </w:num>
  <w:num w:numId="18" w16cid:durableId="714739402">
    <w:abstractNumId w:val="7"/>
  </w:num>
  <w:num w:numId="19" w16cid:durableId="44253985">
    <w:abstractNumId w:val="8"/>
  </w:num>
  <w:num w:numId="20" w16cid:durableId="55130881">
    <w:abstractNumId w:val="10"/>
  </w:num>
  <w:num w:numId="21" w16cid:durableId="1691835644">
    <w:abstractNumId w:val="22"/>
  </w:num>
  <w:num w:numId="22" w16cid:durableId="116218103">
    <w:abstractNumId w:val="15"/>
  </w:num>
  <w:num w:numId="23" w16cid:durableId="1385791271">
    <w:abstractNumId w:val="6"/>
  </w:num>
  <w:num w:numId="24" w16cid:durableId="1623460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68"/>
    <w:rsid w:val="00336C08"/>
    <w:rsid w:val="004C2DDA"/>
    <w:rsid w:val="009D59F8"/>
    <w:rsid w:val="009E3C18"/>
    <w:rsid w:val="00BF2968"/>
    <w:rsid w:val="00E551C9"/>
    <w:rsid w:val="00ED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2135"/>
  <w15:chartTrackingRefBased/>
  <w15:docId w15:val="{CCBC3193-E4AF-4232-9AB0-A0135E1E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296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96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F29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description-text">
    <w:name w:val="jd-description-text"/>
    <w:basedOn w:val="Normal"/>
    <w:rsid w:val="00BF29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header-text">
    <w:name w:val="jd-header-text"/>
    <w:basedOn w:val="Normal"/>
    <w:rsid w:val="00BF29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F2968"/>
    <w:pPr>
      <w:spacing w:after="0" w:line="240" w:lineRule="auto"/>
    </w:pPr>
  </w:style>
  <w:style w:type="paragraph" w:styleId="Header">
    <w:name w:val="header"/>
    <w:basedOn w:val="Normal"/>
    <w:link w:val="HeaderChar"/>
    <w:uiPriority w:val="99"/>
    <w:unhideWhenUsed/>
    <w:rsid w:val="00BF2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968"/>
  </w:style>
  <w:style w:type="paragraph" w:styleId="Footer">
    <w:name w:val="footer"/>
    <w:basedOn w:val="Normal"/>
    <w:link w:val="FooterChar"/>
    <w:uiPriority w:val="99"/>
    <w:unhideWhenUsed/>
    <w:rsid w:val="00BF2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9756">
      <w:bodyDiv w:val="1"/>
      <w:marLeft w:val="0"/>
      <w:marRight w:val="0"/>
      <w:marTop w:val="0"/>
      <w:marBottom w:val="0"/>
      <w:divBdr>
        <w:top w:val="none" w:sz="0" w:space="0" w:color="auto"/>
        <w:left w:val="none" w:sz="0" w:space="0" w:color="auto"/>
        <w:bottom w:val="none" w:sz="0" w:space="0" w:color="auto"/>
        <w:right w:val="none" w:sz="0" w:space="0" w:color="auto"/>
      </w:divBdr>
      <w:divsChild>
        <w:div w:id="1993176685">
          <w:marLeft w:val="0"/>
          <w:marRight w:val="0"/>
          <w:marTop w:val="0"/>
          <w:marBottom w:val="0"/>
          <w:divBdr>
            <w:top w:val="none" w:sz="0" w:space="0" w:color="auto"/>
            <w:left w:val="none" w:sz="0" w:space="0" w:color="auto"/>
            <w:bottom w:val="none" w:sz="0" w:space="0" w:color="auto"/>
            <w:right w:val="none" w:sz="0" w:space="0" w:color="auto"/>
          </w:divBdr>
          <w:divsChild>
            <w:div w:id="1803887918">
              <w:marLeft w:val="0"/>
              <w:marRight w:val="0"/>
              <w:marTop w:val="0"/>
              <w:marBottom w:val="0"/>
              <w:divBdr>
                <w:top w:val="none" w:sz="0" w:space="0" w:color="auto"/>
                <w:left w:val="none" w:sz="0" w:space="0" w:color="auto"/>
                <w:bottom w:val="none" w:sz="0" w:space="0" w:color="auto"/>
                <w:right w:val="none" w:sz="0" w:space="0" w:color="auto"/>
              </w:divBdr>
              <w:divsChild>
                <w:div w:id="405149630">
                  <w:marLeft w:val="0"/>
                  <w:marRight w:val="0"/>
                  <w:marTop w:val="0"/>
                  <w:marBottom w:val="0"/>
                  <w:divBdr>
                    <w:top w:val="none" w:sz="0" w:space="0" w:color="auto"/>
                    <w:left w:val="none" w:sz="0" w:space="0" w:color="auto"/>
                    <w:bottom w:val="none" w:sz="0" w:space="0" w:color="auto"/>
                    <w:right w:val="none" w:sz="0" w:space="0" w:color="auto"/>
                  </w:divBdr>
                  <w:divsChild>
                    <w:div w:id="352154426">
                      <w:marLeft w:val="0"/>
                      <w:marRight w:val="0"/>
                      <w:marTop w:val="0"/>
                      <w:marBottom w:val="0"/>
                      <w:divBdr>
                        <w:top w:val="none" w:sz="0" w:space="0" w:color="auto"/>
                        <w:left w:val="none" w:sz="0" w:space="0" w:color="auto"/>
                        <w:bottom w:val="none" w:sz="0" w:space="0" w:color="auto"/>
                        <w:right w:val="none" w:sz="0" w:space="0" w:color="auto"/>
                      </w:divBdr>
                      <w:divsChild>
                        <w:div w:id="1612855867">
                          <w:marLeft w:val="0"/>
                          <w:marRight w:val="0"/>
                          <w:marTop w:val="0"/>
                          <w:marBottom w:val="0"/>
                          <w:divBdr>
                            <w:top w:val="none" w:sz="0" w:space="0" w:color="auto"/>
                            <w:left w:val="none" w:sz="0" w:space="0" w:color="auto"/>
                            <w:bottom w:val="none" w:sz="0" w:space="0" w:color="auto"/>
                            <w:right w:val="none" w:sz="0" w:space="0" w:color="auto"/>
                          </w:divBdr>
                          <w:divsChild>
                            <w:div w:id="1829512086">
                              <w:marLeft w:val="0"/>
                              <w:marRight w:val="0"/>
                              <w:marTop w:val="0"/>
                              <w:marBottom w:val="0"/>
                              <w:divBdr>
                                <w:top w:val="none" w:sz="0" w:space="0" w:color="auto"/>
                                <w:left w:val="none" w:sz="0" w:space="0" w:color="auto"/>
                                <w:bottom w:val="none" w:sz="0" w:space="0" w:color="auto"/>
                                <w:right w:val="none" w:sz="0" w:space="0" w:color="auto"/>
                              </w:divBdr>
                              <w:divsChild>
                                <w:div w:id="895355317">
                                  <w:marLeft w:val="0"/>
                                  <w:marRight w:val="0"/>
                                  <w:marTop w:val="0"/>
                                  <w:marBottom w:val="0"/>
                                  <w:divBdr>
                                    <w:top w:val="none" w:sz="0" w:space="0" w:color="auto"/>
                                    <w:left w:val="none" w:sz="0" w:space="0" w:color="auto"/>
                                    <w:bottom w:val="none" w:sz="0" w:space="0" w:color="auto"/>
                                    <w:right w:val="none" w:sz="0" w:space="0" w:color="auto"/>
                                  </w:divBdr>
                                </w:div>
                              </w:divsChild>
                            </w:div>
                            <w:div w:id="888229860">
                              <w:marLeft w:val="0"/>
                              <w:marRight w:val="0"/>
                              <w:marTop w:val="0"/>
                              <w:marBottom w:val="0"/>
                              <w:divBdr>
                                <w:top w:val="none" w:sz="0" w:space="0" w:color="auto"/>
                                <w:left w:val="none" w:sz="0" w:space="0" w:color="auto"/>
                                <w:bottom w:val="none" w:sz="0" w:space="0" w:color="auto"/>
                                <w:right w:val="none" w:sz="0" w:space="0" w:color="auto"/>
                              </w:divBdr>
                            </w:div>
                            <w:div w:id="1879127094">
                              <w:marLeft w:val="0"/>
                              <w:marRight w:val="0"/>
                              <w:marTop w:val="0"/>
                              <w:marBottom w:val="0"/>
                              <w:divBdr>
                                <w:top w:val="none" w:sz="0" w:space="0" w:color="auto"/>
                                <w:left w:val="none" w:sz="0" w:space="0" w:color="auto"/>
                                <w:bottom w:val="none" w:sz="0" w:space="0" w:color="auto"/>
                                <w:right w:val="none" w:sz="0" w:space="0" w:color="auto"/>
                              </w:divBdr>
                            </w:div>
                            <w:div w:id="26419873">
                              <w:marLeft w:val="0"/>
                              <w:marRight w:val="0"/>
                              <w:marTop w:val="0"/>
                              <w:marBottom w:val="0"/>
                              <w:divBdr>
                                <w:top w:val="none" w:sz="0" w:space="0" w:color="auto"/>
                                <w:left w:val="none" w:sz="0" w:space="0" w:color="auto"/>
                                <w:bottom w:val="none" w:sz="0" w:space="0" w:color="auto"/>
                                <w:right w:val="none" w:sz="0" w:space="0" w:color="auto"/>
                              </w:divBdr>
                            </w:div>
                            <w:div w:id="674915693">
                              <w:marLeft w:val="0"/>
                              <w:marRight w:val="0"/>
                              <w:marTop w:val="0"/>
                              <w:marBottom w:val="0"/>
                              <w:divBdr>
                                <w:top w:val="none" w:sz="0" w:space="0" w:color="auto"/>
                                <w:left w:val="none" w:sz="0" w:space="0" w:color="auto"/>
                                <w:bottom w:val="none" w:sz="0" w:space="0" w:color="auto"/>
                                <w:right w:val="none" w:sz="0" w:space="0" w:color="auto"/>
                              </w:divBdr>
                            </w:div>
                            <w:div w:id="746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3014">
          <w:marLeft w:val="0"/>
          <w:marRight w:val="0"/>
          <w:marTop w:val="0"/>
          <w:marBottom w:val="0"/>
          <w:divBdr>
            <w:top w:val="none" w:sz="0" w:space="0" w:color="auto"/>
            <w:left w:val="none" w:sz="0" w:space="0" w:color="auto"/>
            <w:bottom w:val="none" w:sz="0" w:space="0" w:color="auto"/>
            <w:right w:val="none" w:sz="0" w:space="0" w:color="auto"/>
          </w:divBdr>
          <w:divsChild>
            <w:div w:id="1983927432">
              <w:marLeft w:val="0"/>
              <w:marRight w:val="0"/>
              <w:marTop w:val="0"/>
              <w:marBottom w:val="0"/>
              <w:divBdr>
                <w:top w:val="none" w:sz="0" w:space="0" w:color="auto"/>
                <w:left w:val="none" w:sz="0" w:space="0" w:color="auto"/>
                <w:bottom w:val="none" w:sz="0" w:space="0" w:color="auto"/>
                <w:right w:val="none" w:sz="0" w:space="0" w:color="auto"/>
              </w:divBdr>
              <w:divsChild>
                <w:div w:id="1560241271">
                  <w:marLeft w:val="0"/>
                  <w:marRight w:val="0"/>
                  <w:marTop w:val="0"/>
                  <w:marBottom w:val="0"/>
                  <w:divBdr>
                    <w:top w:val="none" w:sz="0" w:space="0" w:color="auto"/>
                    <w:left w:val="none" w:sz="0" w:space="0" w:color="auto"/>
                    <w:bottom w:val="none" w:sz="0" w:space="0" w:color="auto"/>
                    <w:right w:val="none" w:sz="0" w:space="0" w:color="auto"/>
                  </w:divBdr>
                </w:div>
                <w:div w:id="1963613798">
                  <w:marLeft w:val="0"/>
                  <w:marRight w:val="0"/>
                  <w:marTop w:val="0"/>
                  <w:marBottom w:val="0"/>
                  <w:divBdr>
                    <w:top w:val="none" w:sz="0" w:space="0" w:color="auto"/>
                    <w:left w:val="none" w:sz="0" w:space="0" w:color="auto"/>
                    <w:bottom w:val="none" w:sz="0" w:space="0" w:color="auto"/>
                    <w:right w:val="none" w:sz="0" w:space="0" w:color="auto"/>
                  </w:divBdr>
                  <w:divsChild>
                    <w:div w:id="1330711252">
                      <w:marLeft w:val="0"/>
                      <w:marRight w:val="0"/>
                      <w:marTop w:val="0"/>
                      <w:marBottom w:val="0"/>
                      <w:divBdr>
                        <w:top w:val="none" w:sz="0" w:space="0" w:color="auto"/>
                        <w:left w:val="none" w:sz="0" w:space="0" w:color="auto"/>
                        <w:bottom w:val="none" w:sz="0" w:space="0" w:color="auto"/>
                        <w:right w:val="none" w:sz="0" w:space="0" w:color="auto"/>
                      </w:divBdr>
                    </w:div>
                  </w:divsChild>
                </w:div>
                <w:div w:id="607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1115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98">
          <w:marLeft w:val="0"/>
          <w:marRight w:val="0"/>
          <w:marTop w:val="0"/>
          <w:marBottom w:val="0"/>
          <w:divBdr>
            <w:top w:val="none" w:sz="0" w:space="0" w:color="auto"/>
            <w:left w:val="none" w:sz="0" w:space="0" w:color="auto"/>
            <w:bottom w:val="none" w:sz="0" w:space="0" w:color="auto"/>
            <w:right w:val="none" w:sz="0" w:space="0" w:color="auto"/>
          </w:divBdr>
          <w:divsChild>
            <w:div w:id="402726036">
              <w:marLeft w:val="0"/>
              <w:marRight w:val="0"/>
              <w:marTop w:val="0"/>
              <w:marBottom w:val="0"/>
              <w:divBdr>
                <w:top w:val="none" w:sz="0" w:space="0" w:color="auto"/>
                <w:left w:val="none" w:sz="0" w:space="0" w:color="auto"/>
                <w:bottom w:val="none" w:sz="0" w:space="0" w:color="auto"/>
                <w:right w:val="none" w:sz="0" w:space="0" w:color="auto"/>
              </w:divBdr>
              <w:divsChild>
                <w:div w:id="1465007602">
                  <w:marLeft w:val="0"/>
                  <w:marRight w:val="0"/>
                  <w:marTop w:val="0"/>
                  <w:marBottom w:val="0"/>
                  <w:divBdr>
                    <w:top w:val="none" w:sz="0" w:space="0" w:color="auto"/>
                    <w:left w:val="none" w:sz="0" w:space="0" w:color="auto"/>
                    <w:bottom w:val="none" w:sz="0" w:space="0" w:color="auto"/>
                    <w:right w:val="none" w:sz="0" w:space="0" w:color="auto"/>
                  </w:divBdr>
                  <w:divsChild>
                    <w:div w:id="2052802103">
                      <w:marLeft w:val="0"/>
                      <w:marRight w:val="0"/>
                      <w:marTop w:val="0"/>
                      <w:marBottom w:val="0"/>
                      <w:divBdr>
                        <w:top w:val="none" w:sz="0" w:space="0" w:color="auto"/>
                        <w:left w:val="none" w:sz="0" w:space="0" w:color="auto"/>
                        <w:bottom w:val="none" w:sz="0" w:space="0" w:color="auto"/>
                        <w:right w:val="none" w:sz="0" w:space="0" w:color="auto"/>
                      </w:divBdr>
                      <w:divsChild>
                        <w:div w:id="1046024303">
                          <w:marLeft w:val="0"/>
                          <w:marRight w:val="0"/>
                          <w:marTop w:val="0"/>
                          <w:marBottom w:val="0"/>
                          <w:divBdr>
                            <w:top w:val="none" w:sz="0" w:space="0" w:color="auto"/>
                            <w:left w:val="none" w:sz="0" w:space="0" w:color="auto"/>
                            <w:bottom w:val="none" w:sz="0" w:space="0" w:color="auto"/>
                            <w:right w:val="none" w:sz="0" w:space="0" w:color="auto"/>
                          </w:divBdr>
                          <w:divsChild>
                            <w:div w:id="708607923">
                              <w:marLeft w:val="0"/>
                              <w:marRight w:val="0"/>
                              <w:marTop w:val="0"/>
                              <w:marBottom w:val="0"/>
                              <w:divBdr>
                                <w:top w:val="none" w:sz="0" w:space="0" w:color="auto"/>
                                <w:left w:val="none" w:sz="0" w:space="0" w:color="auto"/>
                                <w:bottom w:val="none" w:sz="0" w:space="0" w:color="auto"/>
                                <w:right w:val="none" w:sz="0" w:space="0" w:color="auto"/>
                              </w:divBdr>
                              <w:divsChild>
                                <w:div w:id="2092578340">
                                  <w:marLeft w:val="0"/>
                                  <w:marRight w:val="0"/>
                                  <w:marTop w:val="0"/>
                                  <w:marBottom w:val="0"/>
                                  <w:divBdr>
                                    <w:top w:val="none" w:sz="0" w:space="0" w:color="auto"/>
                                    <w:left w:val="none" w:sz="0" w:space="0" w:color="auto"/>
                                    <w:bottom w:val="none" w:sz="0" w:space="0" w:color="auto"/>
                                    <w:right w:val="none" w:sz="0" w:space="0" w:color="auto"/>
                                  </w:divBdr>
                                </w:div>
                              </w:divsChild>
                            </w:div>
                            <w:div w:id="669675720">
                              <w:marLeft w:val="0"/>
                              <w:marRight w:val="0"/>
                              <w:marTop w:val="0"/>
                              <w:marBottom w:val="0"/>
                              <w:divBdr>
                                <w:top w:val="none" w:sz="0" w:space="0" w:color="auto"/>
                                <w:left w:val="none" w:sz="0" w:space="0" w:color="auto"/>
                                <w:bottom w:val="none" w:sz="0" w:space="0" w:color="auto"/>
                                <w:right w:val="none" w:sz="0" w:space="0" w:color="auto"/>
                              </w:divBdr>
                            </w:div>
                            <w:div w:id="1737320022">
                              <w:marLeft w:val="0"/>
                              <w:marRight w:val="0"/>
                              <w:marTop w:val="0"/>
                              <w:marBottom w:val="0"/>
                              <w:divBdr>
                                <w:top w:val="none" w:sz="0" w:space="0" w:color="auto"/>
                                <w:left w:val="none" w:sz="0" w:space="0" w:color="auto"/>
                                <w:bottom w:val="none" w:sz="0" w:space="0" w:color="auto"/>
                                <w:right w:val="none" w:sz="0" w:space="0" w:color="auto"/>
                              </w:divBdr>
                            </w:div>
                            <w:div w:id="564293520">
                              <w:marLeft w:val="0"/>
                              <w:marRight w:val="0"/>
                              <w:marTop w:val="0"/>
                              <w:marBottom w:val="0"/>
                              <w:divBdr>
                                <w:top w:val="none" w:sz="0" w:space="0" w:color="auto"/>
                                <w:left w:val="none" w:sz="0" w:space="0" w:color="auto"/>
                                <w:bottom w:val="none" w:sz="0" w:space="0" w:color="auto"/>
                                <w:right w:val="none" w:sz="0" w:space="0" w:color="auto"/>
                              </w:divBdr>
                            </w:div>
                            <w:div w:id="540048881">
                              <w:marLeft w:val="0"/>
                              <w:marRight w:val="0"/>
                              <w:marTop w:val="0"/>
                              <w:marBottom w:val="0"/>
                              <w:divBdr>
                                <w:top w:val="none" w:sz="0" w:space="0" w:color="auto"/>
                                <w:left w:val="none" w:sz="0" w:space="0" w:color="auto"/>
                                <w:bottom w:val="none" w:sz="0" w:space="0" w:color="auto"/>
                                <w:right w:val="none" w:sz="0" w:space="0" w:color="auto"/>
                              </w:divBdr>
                            </w:div>
                            <w:div w:id="6553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900017">
          <w:marLeft w:val="0"/>
          <w:marRight w:val="0"/>
          <w:marTop w:val="0"/>
          <w:marBottom w:val="0"/>
          <w:divBdr>
            <w:top w:val="none" w:sz="0" w:space="0" w:color="auto"/>
            <w:left w:val="none" w:sz="0" w:space="0" w:color="auto"/>
            <w:bottom w:val="none" w:sz="0" w:space="0" w:color="auto"/>
            <w:right w:val="none" w:sz="0" w:space="0" w:color="auto"/>
          </w:divBdr>
          <w:divsChild>
            <w:div w:id="1857841653">
              <w:marLeft w:val="0"/>
              <w:marRight w:val="0"/>
              <w:marTop w:val="0"/>
              <w:marBottom w:val="0"/>
              <w:divBdr>
                <w:top w:val="none" w:sz="0" w:space="0" w:color="auto"/>
                <w:left w:val="none" w:sz="0" w:space="0" w:color="auto"/>
                <w:bottom w:val="none" w:sz="0" w:space="0" w:color="auto"/>
                <w:right w:val="none" w:sz="0" w:space="0" w:color="auto"/>
              </w:divBdr>
              <w:divsChild>
                <w:div w:id="1824202020">
                  <w:marLeft w:val="0"/>
                  <w:marRight w:val="0"/>
                  <w:marTop w:val="0"/>
                  <w:marBottom w:val="0"/>
                  <w:divBdr>
                    <w:top w:val="none" w:sz="0" w:space="0" w:color="auto"/>
                    <w:left w:val="none" w:sz="0" w:space="0" w:color="auto"/>
                    <w:bottom w:val="none" w:sz="0" w:space="0" w:color="auto"/>
                    <w:right w:val="none" w:sz="0" w:space="0" w:color="auto"/>
                  </w:divBdr>
                </w:div>
                <w:div w:id="272828502">
                  <w:marLeft w:val="0"/>
                  <w:marRight w:val="0"/>
                  <w:marTop w:val="0"/>
                  <w:marBottom w:val="0"/>
                  <w:divBdr>
                    <w:top w:val="none" w:sz="0" w:space="0" w:color="auto"/>
                    <w:left w:val="none" w:sz="0" w:space="0" w:color="auto"/>
                    <w:bottom w:val="none" w:sz="0" w:space="0" w:color="auto"/>
                    <w:right w:val="none" w:sz="0" w:space="0" w:color="auto"/>
                  </w:divBdr>
                  <w:divsChild>
                    <w:div w:id="1878857266">
                      <w:marLeft w:val="0"/>
                      <w:marRight w:val="0"/>
                      <w:marTop w:val="0"/>
                      <w:marBottom w:val="0"/>
                      <w:divBdr>
                        <w:top w:val="none" w:sz="0" w:space="0" w:color="auto"/>
                        <w:left w:val="none" w:sz="0" w:space="0" w:color="auto"/>
                        <w:bottom w:val="none" w:sz="0" w:space="0" w:color="auto"/>
                        <w:right w:val="none" w:sz="0" w:space="0" w:color="auto"/>
                      </w:divBdr>
                    </w:div>
                  </w:divsChild>
                </w:div>
                <w:div w:id="17368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4391">
      <w:bodyDiv w:val="1"/>
      <w:marLeft w:val="0"/>
      <w:marRight w:val="0"/>
      <w:marTop w:val="0"/>
      <w:marBottom w:val="0"/>
      <w:divBdr>
        <w:top w:val="none" w:sz="0" w:space="0" w:color="auto"/>
        <w:left w:val="none" w:sz="0" w:space="0" w:color="auto"/>
        <w:bottom w:val="none" w:sz="0" w:space="0" w:color="auto"/>
        <w:right w:val="none" w:sz="0" w:space="0" w:color="auto"/>
      </w:divBdr>
      <w:divsChild>
        <w:div w:id="82914930">
          <w:marLeft w:val="0"/>
          <w:marRight w:val="0"/>
          <w:marTop w:val="0"/>
          <w:marBottom w:val="0"/>
          <w:divBdr>
            <w:top w:val="none" w:sz="0" w:space="0" w:color="auto"/>
            <w:left w:val="none" w:sz="0" w:space="0" w:color="auto"/>
            <w:bottom w:val="none" w:sz="0" w:space="0" w:color="auto"/>
            <w:right w:val="none" w:sz="0" w:space="0" w:color="auto"/>
          </w:divBdr>
          <w:divsChild>
            <w:div w:id="1306465905">
              <w:marLeft w:val="0"/>
              <w:marRight w:val="0"/>
              <w:marTop w:val="0"/>
              <w:marBottom w:val="0"/>
              <w:divBdr>
                <w:top w:val="none" w:sz="0" w:space="0" w:color="auto"/>
                <w:left w:val="none" w:sz="0" w:space="0" w:color="auto"/>
                <w:bottom w:val="none" w:sz="0" w:space="0" w:color="auto"/>
                <w:right w:val="none" w:sz="0" w:space="0" w:color="auto"/>
              </w:divBdr>
            </w:div>
          </w:divsChild>
        </w:div>
        <w:div w:id="1950774266">
          <w:marLeft w:val="0"/>
          <w:marRight w:val="0"/>
          <w:marTop w:val="0"/>
          <w:marBottom w:val="0"/>
          <w:divBdr>
            <w:top w:val="none" w:sz="0" w:space="0" w:color="auto"/>
            <w:left w:val="none" w:sz="0" w:space="0" w:color="auto"/>
            <w:bottom w:val="none" w:sz="0" w:space="0" w:color="auto"/>
            <w:right w:val="none" w:sz="0" w:space="0" w:color="auto"/>
          </w:divBdr>
        </w:div>
        <w:div w:id="1828595868">
          <w:marLeft w:val="0"/>
          <w:marRight w:val="0"/>
          <w:marTop w:val="0"/>
          <w:marBottom w:val="0"/>
          <w:divBdr>
            <w:top w:val="none" w:sz="0" w:space="0" w:color="auto"/>
            <w:left w:val="none" w:sz="0" w:space="0" w:color="auto"/>
            <w:bottom w:val="none" w:sz="0" w:space="0" w:color="auto"/>
            <w:right w:val="none" w:sz="0" w:space="0" w:color="auto"/>
          </w:divBdr>
        </w:div>
        <w:div w:id="450324901">
          <w:marLeft w:val="0"/>
          <w:marRight w:val="0"/>
          <w:marTop w:val="0"/>
          <w:marBottom w:val="0"/>
          <w:divBdr>
            <w:top w:val="none" w:sz="0" w:space="0" w:color="auto"/>
            <w:left w:val="none" w:sz="0" w:space="0" w:color="auto"/>
            <w:bottom w:val="none" w:sz="0" w:space="0" w:color="auto"/>
            <w:right w:val="none" w:sz="0" w:space="0" w:color="auto"/>
          </w:divBdr>
        </w:div>
        <w:div w:id="342368520">
          <w:marLeft w:val="0"/>
          <w:marRight w:val="0"/>
          <w:marTop w:val="0"/>
          <w:marBottom w:val="0"/>
          <w:divBdr>
            <w:top w:val="none" w:sz="0" w:space="0" w:color="auto"/>
            <w:left w:val="none" w:sz="0" w:space="0" w:color="auto"/>
            <w:bottom w:val="none" w:sz="0" w:space="0" w:color="auto"/>
            <w:right w:val="none" w:sz="0" w:space="0" w:color="auto"/>
          </w:divBdr>
        </w:div>
      </w:divsChild>
    </w:div>
    <w:div w:id="856849679">
      <w:bodyDiv w:val="1"/>
      <w:marLeft w:val="0"/>
      <w:marRight w:val="0"/>
      <w:marTop w:val="0"/>
      <w:marBottom w:val="0"/>
      <w:divBdr>
        <w:top w:val="none" w:sz="0" w:space="0" w:color="auto"/>
        <w:left w:val="none" w:sz="0" w:space="0" w:color="auto"/>
        <w:bottom w:val="none" w:sz="0" w:space="0" w:color="auto"/>
        <w:right w:val="none" w:sz="0" w:space="0" w:color="auto"/>
      </w:divBdr>
      <w:divsChild>
        <w:div w:id="1475416200">
          <w:marLeft w:val="0"/>
          <w:marRight w:val="0"/>
          <w:marTop w:val="0"/>
          <w:marBottom w:val="0"/>
          <w:divBdr>
            <w:top w:val="none" w:sz="0" w:space="0" w:color="auto"/>
            <w:left w:val="none" w:sz="0" w:space="0" w:color="auto"/>
            <w:bottom w:val="none" w:sz="0" w:space="0" w:color="auto"/>
            <w:right w:val="none" w:sz="0" w:space="0" w:color="auto"/>
          </w:divBdr>
          <w:divsChild>
            <w:div w:id="2125733389">
              <w:marLeft w:val="0"/>
              <w:marRight w:val="0"/>
              <w:marTop w:val="0"/>
              <w:marBottom w:val="0"/>
              <w:divBdr>
                <w:top w:val="none" w:sz="0" w:space="0" w:color="auto"/>
                <w:left w:val="none" w:sz="0" w:space="0" w:color="auto"/>
                <w:bottom w:val="none" w:sz="0" w:space="0" w:color="auto"/>
                <w:right w:val="none" w:sz="0" w:space="0" w:color="auto"/>
              </w:divBdr>
              <w:divsChild>
                <w:div w:id="2048286268">
                  <w:marLeft w:val="0"/>
                  <w:marRight w:val="0"/>
                  <w:marTop w:val="0"/>
                  <w:marBottom w:val="0"/>
                  <w:divBdr>
                    <w:top w:val="none" w:sz="0" w:space="0" w:color="auto"/>
                    <w:left w:val="none" w:sz="0" w:space="0" w:color="auto"/>
                    <w:bottom w:val="none" w:sz="0" w:space="0" w:color="auto"/>
                    <w:right w:val="none" w:sz="0" w:space="0" w:color="auto"/>
                  </w:divBdr>
                  <w:divsChild>
                    <w:div w:id="1096171027">
                      <w:marLeft w:val="0"/>
                      <w:marRight w:val="0"/>
                      <w:marTop w:val="0"/>
                      <w:marBottom w:val="0"/>
                      <w:divBdr>
                        <w:top w:val="none" w:sz="0" w:space="0" w:color="auto"/>
                        <w:left w:val="none" w:sz="0" w:space="0" w:color="auto"/>
                        <w:bottom w:val="none" w:sz="0" w:space="0" w:color="auto"/>
                        <w:right w:val="none" w:sz="0" w:space="0" w:color="auto"/>
                      </w:divBdr>
                    </w:div>
                  </w:divsChild>
                </w:div>
                <w:div w:id="1058088964">
                  <w:marLeft w:val="0"/>
                  <w:marRight w:val="0"/>
                  <w:marTop w:val="0"/>
                  <w:marBottom w:val="0"/>
                  <w:divBdr>
                    <w:top w:val="none" w:sz="0" w:space="0" w:color="auto"/>
                    <w:left w:val="none" w:sz="0" w:space="0" w:color="auto"/>
                    <w:bottom w:val="none" w:sz="0" w:space="0" w:color="auto"/>
                    <w:right w:val="none" w:sz="0" w:space="0" w:color="auto"/>
                  </w:divBdr>
                </w:div>
                <w:div w:id="959412887">
                  <w:marLeft w:val="0"/>
                  <w:marRight w:val="0"/>
                  <w:marTop w:val="0"/>
                  <w:marBottom w:val="0"/>
                  <w:divBdr>
                    <w:top w:val="none" w:sz="0" w:space="0" w:color="auto"/>
                    <w:left w:val="none" w:sz="0" w:space="0" w:color="auto"/>
                    <w:bottom w:val="none" w:sz="0" w:space="0" w:color="auto"/>
                    <w:right w:val="none" w:sz="0" w:space="0" w:color="auto"/>
                  </w:divBdr>
                </w:div>
                <w:div w:id="5178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4818">
      <w:bodyDiv w:val="1"/>
      <w:marLeft w:val="0"/>
      <w:marRight w:val="0"/>
      <w:marTop w:val="0"/>
      <w:marBottom w:val="0"/>
      <w:divBdr>
        <w:top w:val="none" w:sz="0" w:space="0" w:color="auto"/>
        <w:left w:val="none" w:sz="0" w:space="0" w:color="auto"/>
        <w:bottom w:val="none" w:sz="0" w:space="0" w:color="auto"/>
        <w:right w:val="none" w:sz="0" w:space="0" w:color="auto"/>
      </w:divBdr>
      <w:divsChild>
        <w:div w:id="338387356">
          <w:marLeft w:val="0"/>
          <w:marRight w:val="0"/>
          <w:marTop w:val="0"/>
          <w:marBottom w:val="0"/>
          <w:divBdr>
            <w:top w:val="none" w:sz="0" w:space="0" w:color="auto"/>
            <w:left w:val="none" w:sz="0" w:space="0" w:color="auto"/>
            <w:bottom w:val="none" w:sz="0" w:space="0" w:color="auto"/>
            <w:right w:val="none" w:sz="0" w:space="0" w:color="auto"/>
          </w:divBdr>
          <w:divsChild>
            <w:div w:id="1375154964">
              <w:marLeft w:val="0"/>
              <w:marRight w:val="0"/>
              <w:marTop w:val="0"/>
              <w:marBottom w:val="0"/>
              <w:divBdr>
                <w:top w:val="none" w:sz="0" w:space="0" w:color="auto"/>
                <w:left w:val="none" w:sz="0" w:space="0" w:color="auto"/>
                <w:bottom w:val="none" w:sz="0" w:space="0" w:color="auto"/>
                <w:right w:val="none" w:sz="0" w:space="0" w:color="auto"/>
              </w:divBdr>
            </w:div>
          </w:divsChild>
        </w:div>
        <w:div w:id="904031481">
          <w:marLeft w:val="0"/>
          <w:marRight w:val="0"/>
          <w:marTop w:val="0"/>
          <w:marBottom w:val="0"/>
          <w:divBdr>
            <w:top w:val="none" w:sz="0" w:space="0" w:color="auto"/>
            <w:left w:val="none" w:sz="0" w:space="0" w:color="auto"/>
            <w:bottom w:val="none" w:sz="0" w:space="0" w:color="auto"/>
            <w:right w:val="none" w:sz="0" w:space="0" w:color="auto"/>
          </w:divBdr>
        </w:div>
        <w:div w:id="1920096881">
          <w:marLeft w:val="0"/>
          <w:marRight w:val="0"/>
          <w:marTop w:val="0"/>
          <w:marBottom w:val="0"/>
          <w:divBdr>
            <w:top w:val="none" w:sz="0" w:space="0" w:color="auto"/>
            <w:left w:val="none" w:sz="0" w:space="0" w:color="auto"/>
            <w:bottom w:val="none" w:sz="0" w:space="0" w:color="auto"/>
            <w:right w:val="none" w:sz="0" w:space="0" w:color="auto"/>
          </w:divBdr>
        </w:div>
        <w:div w:id="2033220442">
          <w:marLeft w:val="0"/>
          <w:marRight w:val="0"/>
          <w:marTop w:val="0"/>
          <w:marBottom w:val="0"/>
          <w:divBdr>
            <w:top w:val="none" w:sz="0" w:space="0" w:color="auto"/>
            <w:left w:val="none" w:sz="0" w:space="0" w:color="auto"/>
            <w:bottom w:val="none" w:sz="0" w:space="0" w:color="auto"/>
            <w:right w:val="none" w:sz="0" w:space="0" w:color="auto"/>
          </w:divBdr>
        </w:div>
        <w:div w:id="134207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Alexander</dc:creator>
  <cp:keywords/>
  <dc:description/>
  <cp:lastModifiedBy>Chaz Alexander</cp:lastModifiedBy>
  <cp:revision>3</cp:revision>
  <dcterms:created xsi:type="dcterms:W3CDTF">2023-07-25T20:11:00Z</dcterms:created>
  <dcterms:modified xsi:type="dcterms:W3CDTF">2023-07-25T20:15:00Z</dcterms:modified>
</cp:coreProperties>
</file>